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书名：社会主义初级阶段基本经济制度与中国经济学的构建</w:t>
      </w:r>
    </w:p>
    <w:p>
      <w:r>
        <w:t>作者：王文臣负责</w:t>
      </w:r>
    </w:p>
    <w:p>
      <w:r>
        <w:t>出版社：信阳师范学院</w:t>
      </w:r>
    </w:p>
    <w:p>
      <w:r>
        <w:t>出版日期：2002.06</w:t>
      </w:r>
    </w:p>
    <w:p>
      <w:r>
        <w:t>总页数：225</w:t>
      </w:r>
    </w:p>
    <w:p>
      <w:r>
        <w:t>更多请访问教客网: www.jiaokey.com</w:t>
      </w:r>
    </w:p>
    <w:p>
      <w:r>
        <w:t>社会主义初级阶段基本经济制度与中国经济学的构建 评论地址：https://www.jiaokey.com/book/detail/13251764.html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