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书名：管道工程技术</w:t>
      </w:r>
    </w:p>
    <w:p>
      <w:r>
        <w:t>作者：河南省工程建筑概预算人员资格考核认证领导小组编；刘健之执笔</w:t>
      </w:r>
    </w:p>
    <w:p>
      <w:r>
        <w:t>出版社：北京：中国物价出版社</w:t>
      </w:r>
    </w:p>
    <w:p>
      <w:r>
        <w:t>出版日期：1992.08</w:t>
      </w:r>
    </w:p>
    <w:p>
      <w:r>
        <w:t>总页数：431</w:t>
      </w:r>
    </w:p>
    <w:p>
      <w:r>
        <w:t>更多请访问教客网: www.jiaokey.com</w:t>
      </w:r>
    </w:p>
    <w:p>
      <w:r>
        <w:t>管道工程技术 评论地址：https://www.jiaokey.com/book/detail/13245401.html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