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美学与诗学:诠释学的实施=ASTHETIK UND POETIK:HERMENEUTIK IM VOLLZUG HANS-GEORG GADAMER</w:t>
      </w:r>
    </w:p>
    <w:p>
      <w:r>
        <w:rPr>
          <w:rFonts w:ascii="宋体" w:hAnsi="宋体" w:eastAsia="宋体"/>
          <w:sz w:val="24"/>
        </w:rPr>
        <w:t>（德）汉斯-格奥尔格·伽达默尔著；吴建广译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美学与诗学:诠释学的实施=ASTHETIK UND POETIK:HERMENEUTIK IM VOLLZUG HANS-GEORG GADAMER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（德）汉斯-格奥尔格·伽达默尔著；吴建广译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本书出售、求购地址：https://www.jiaokey.com/book/detail/13245204.html</w:t>
      </w:r>
    </w:p>
    <w:p>
      <w:r>
        <w:t>更多相关图书推荐：https://www.jiaokey.com</w:t>
      </w:r>
    </w:p>
    <w:p>
      <w:r>
        <w:t>（德）汉斯-格奥尔格·伽达默尔著；吴建广译 其他作品：https://www.jiaokey.com/tag/（德）汉斯-格奥尔格·伽达默尔著；吴建广译.html</w:t>
      </w:r>
    </w:p>
    <w:p>
      <w:r>
        <w:t>北京大学出版社 出版图书：https://www.jiaokey.com/tag/北京大学出版社.html</w:t>
      </w:r>
    </w:p>
    <w:p>
      <w:r>
        <w:t>关键词搜索：https://www.jiaokey.com/tag/美学与诗学:诠释学的实施=ASTHETIK UND POETIK:HERMENEUTIK IM VOLLZUG HANS-GEORG GADAMER.html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