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书名：多弧离子镀Ti-Al-Zi-Gr-N系复合硬质膜</w:t>
      </w:r>
    </w:p>
    <w:p>
      <w:r>
        <w:t>作者：赵时璐著</w:t>
      </w:r>
    </w:p>
    <w:p>
      <w:r>
        <w:t>出版社：北京：冶金工业出版社</w:t>
      </w:r>
    </w:p>
    <w:p>
      <w:r>
        <w:t>出版日期：2013.02</w:t>
      </w:r>
    </w:p>
    <w:p>
      <w:r>
        <w:t>总页数：228</w:t>
      </w:r>
    </w:p>
    <w:p>
      <w:r>
        <w:t>更多请访问教客网: www.jiaokey.com</w:t>
      </w:r>
    </w:p>
    <w:p>
      <w:r>
        <w:t>多弧离子镀Ti-Al-Zi-Gr-N系复合硬质膜 评论地址：https://www.jiaokey.com/book/detail/13242455.html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