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  弥勒圣地  蒋氏故里  名山胜景  阳光海湾</w:t>
      </w:r>
    </w:p>
    <w:p>
      <w:r>
        <w:rPr>
          <w:rFonts w:ascii="宋体" w:hAnsi="宋体" w:eastAsia="宋体"/>
          <w:sz w:val="24"/>
        </w:rPr>
        <w:t>谢海茂主编；王汉存，李春平，汪仁芳副主编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  弥勒圣地  蒋氏故里  名山胜景  阳光海湾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谢海茂主编；王汉存，李春平，汪仁芳副主编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本书出售、求购地址：https://www.jiaokey.com/book/detail/13241757.html</w:t>
      </w:r>
    </w:p>
    <w:p>
      <w:r>
        <w:t>更多相关图书推荐：https://www.jiaokey.com</w:t>
      </w:r>
    </w:p>
    <w:p>
      <w:r>
        <w:t>谢海茂主编；王汉存，李春平，汪仁芳副主编 其他作品：https://www.jiaokey.com/tag/谢海茂主编；王汉存，李春平，汪仁芳副主编.html</w:t>
      </w:r>
    </w:p>
    <w:p>
      <w:r>
        <w:t>关键词搜索：https://www.jiaokey.com/tag/奉化  弥勒圣地  蒋氏故里  名山胜景  阳光海湾.html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