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书名：灵动抽象的水景庭院</w:t>
      </w:r>
    </w:p>
    <w:p>
      <w:r>
        <w:t>作者：刘金燕主编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总页数：143</w:t>
      </w:r>
    </w:p>
    <w:p>
      <w:r>
        <w:t>更多请访问教客网: www.jiaokey.com</w:t>
      </w:r>
    </w:p>
    <w:p>
      <w:r>
        <w:t>灵动抽象的水景庭院 评论地址：https://www.jiaokey.com/book/detail/13241474.html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