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污染综合防治技术的经济效益与跨介质影响</w:t>
      </w:r>
    </w:p>
    <w:p>
      <w:r>
        <w:rPr>
          <w:rFonts w:ascii="宋体" w:hAnsi="宋体" w:eastAsia="宋体"/>
          <w:sz w:val="24"/>
        </w:rPr>
        <w:t>欧洲共同体联合研究中心编著；环境保护部科技标准司组织编译；杨博琼，俞金海，王凯军等编译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污染综合防治技术的经济效益与跨介质影响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欧洲共同体联合研究中心编著；环境保护部科技标准司组织编译；杨博琼，俞金海，王凯军等编译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本书出售、求购地址：https://www.jiaokey.com/book/detail/13239212.html</w:t>
      </w:r>
    </w:p>
    <w:p>
      <w:r>
        <w:t>更多相关图书推荐：https://www.jiaokey.com</w:t>
      </w:r>
    </w:p>
    <w:p>
      <w:r>
        <w:t>欧洲共同体联合研究中心编著；环境保护部科技标准司组织编译；杨博琼，俞金海，王凯军等编译 其他作品：https://www.jiaokey.com/tag/欧洲共同体联合研究中心编著；环境保护部科技标准司组织编译；杨博琼，俞金海，王凯军等编译.html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关键词搜索：https://www.jiaokey.com/tag/污染综合防治技术的经济效益与跨介质影响.html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