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</w:t>
      </w:r>
    </w:p>
    <w:p>
      <w:r>
        <w:rPr>
          <w:rFonts w:ascii="宋体" w:hAnsi="宋体" w:eastAsia="宋体"/>
          <w:sz w:val="24"/>
        </w:rPr>
        <w:t>甘肃省教育科学研究所编；张海鹰，齐续恪主编；王林子，朱士祺，齐续恪等编者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甘肃省教育科学研究所编；张海鹰，齐续恪主编；王林子，朱士祺，齐续恪等编者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本书出售、求购地址：https://www.jiaokey.com/book/detail/13238842.html</w:t>
      </w:r>
    </w:p>
    <w:p>
      <w:r>
        <w:t>更多相关图书推荐：https://www.jiaokey.com</w:t>
      </w:r>
    </w:p>
    <w:p>
      <w:r>
        <w:t>甘肃省教育科学研究所编；张海鹰，齐续恪主编；王林子，朱士祺，齐续恪等编者 其他作品：https://www.jiaokey.com/tag/甘肃省教育科学研究所编；张海鹰，齐续恪主编；王林子，朱士祺，齐续恪等编者.html</w:t>
      </w:r>
    </w:p>
    <w:p>
      <w:r>
        <w:t>兰州大学出版社 出版图书：https://www.jiaokey.com/tag/兰州大学出版社.html</w:t>
      </w:r>
    </w:p>
    <w:p>
      <w:r>
        <w:t>关键词搜索：https://www.jiaokey.com/tag/历史.html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