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10  中国断代史·两晋南北朝卷  下</w:t>
      </w:r>
    </w:p>
    <w:p>
      <w:r>
        <w:t>作者：吕思勉著</w:t>
      </w:r>
    </w:p>
    <w:p>
      <w:r>
        <w:t>出版社：南昌：江西教育出版社</w:t>
      </w:r>
    </w:p>
    <w:p>
      <w:r>
        <w:t>出版日期：2013</w:t>
      </w:r>
    </w:p>
    <w:p>
      <w:r>
        <w:t>总页数：1342</w:t>
      </w:r>
    </w:p>
    <w:p>
      <w:r>
        <w:t>更多请访问教客网: www.jiaokey.com</w:t>
      </w:r>
    </w:p>
    <w:p>
      <w:r>
        <w:t>大师的国学课  10  中国断代史·两晋南北朝卷  下 评论地址：https://www.jiaokey.com/book/detail/13236645.html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