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张涛，裴秀英主编；杨云，初彥辉副主编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张涛，裴秀英主编；杨云，初彥辉副主编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本书出售、求购地址：https://www.jiaokey.com/book/detail/13232860.html</w:t>
      </w:r>
    </w:p>
    <w:p>
      <w:r>
        <w:t>更多相关图书推荐：https://www.jiaokey.com</w:t>
      </w:r>
    </w:p>
    <w:p>
      <w:r>
        <w:t>张涛，裴秀英主编；杨云，初彥辉副主编 其他作品：https://www.jiaokey.com/tag/张涛，裴秀英主编；杨云，初彥辉副主编.html</w:t>
      </w:r>
    </w:p>
    <w:p>
      <w:r>
        <w:t>世界图书西安出版公司 出版图书：https://www.jiaokey.com/tag/世界图书西安出版公司.html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