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高中三角学</w:t>
      </w:r>
    </w:p>
    <w:p>
      <w:r>
        <w:rPr>
          <w:rFonts w:ascii="宋体" w:hAnsi="宋体" w:eastAsia="宋体"/>
          <w:sz w:val="24"/>
        </w:rPr>
        <w:t>霍尔·乃特原著李友梅译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霍尔·乃特原著李友梅译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本书出售、求购地址：https://www.jiaokey.com/book/detail/13232687.html</w:t>
      </w:r>
    </w:p>
    <w:p>
      <w:r>
        <w:t>更多相关图书推荐：https://www.jiaokey.com</w:t>
      </w:r>
    </w:p>
    <w:p>
      <w:r>
        <w:t>霍尔·乃特原著李友梅译 其他作品：https://www.jiaokey.com/tag/霍尔·乃特原著李友梅译.html</w:t>
      </w:r>
    </w:p>
    <w:p>
      <w:r>
        <w:t>湘芬书局 出版图书：https://www.jiaokey.com/tag/湘芬书局.html</w:t>
      </w:r>
    </w:p>
    <w:p>
      <w:r>
        <w:t>关键词搜索：https://www.jiaokey.com/tag/高中三角学.html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