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14  日本与亚洲卷  2  未结集  2  迈向国际化之路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14  日本与亚洲卷  2  未结集  2  迈向国际化之路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本书出售、求购地址：https://www.jiaokey.com/book/detail/13231723.html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14  日本与亚洲卷  2  未结集  2  迈向国际化之路.html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