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  史学与台湾研究卷  2  殖民地文学  台湾总体相  住民·历史·心性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  史学与台湾研究卷  2  殖民地文学  台湾总体相  住民·历史·心性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本书出售、求购地址：https://www.jiaokey.com/book/detail/13231686.html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  史学与台湾研究卷  2  殖民地文学  台湾总体相  住民·历史·心性.html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