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嚣张的美元  美元的兴衰与国际货币体系的未来</w:t>
      </w:r>
    </w:p>
    <w:p>
      <w:r>
        <w:rPr>
          <w:rFonts w:ascii="宋体" w:hAnsi="宋体" w:eastAsia="宋体"/>
          <w:sz w:val="24"/>
        </w:rPr>
        <w:t>巴里·艾肯格林著；黄仲华译；吴怡铭，苏鹏元编辑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嚣张的美元  美元的兴衰与国际货币体系的未来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巴里·艾肯格林著；黄仲华译；吴怡铭，苏鹏元编辑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英属维京群岛商高宝国际有限公司台湾分公司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本书出售、求购地址：https://www.jiaokey.com/book/detail/13231651.html</w:t>
      </w:r>
    </w:p>
    <w:p>
      <w:r>
        <w:t>更多相关图书推荐：https://www.jiaokey.com</w:t>
      </w:r>
    </w:p>
    <w:p>
      <w:r>
        <w:t>巴里·艾肯格林著；黄仲华译；吴怡铭，苏鹏元编辑 其他作品：https://www.jiaokey.com/tag/巴里·艾肯格林著；黄仲华译；吴怡铭，苏鹏元编辑.html</w:t>
      </w:r>
    </w:p>
    <w:p>
      <w:r>
        <w:t>英属维京群岛商高宝国际有限公司台湾分公司 出版图书：https://www.jiaokey.com/tag/英属维京群岛商高宝国际有限公司台湾分公司.html</w:t>
      </w:r>
    </w:p>
    <w:p>
      <w:r>
        <w:t>关键词搜索：https://www.jiaokey.com/tag/嚣张的美元  美元的兴衰与国际货币体系的未来.html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