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书名：隐匿的疆土  卫所制度与明帝国</w:t>
      </w:r>
    </w:p>
    <w:p>
      <w:r>
        <w:t>作者：顾诚著</w:t>
      </w:r>
    </w:p>
    <w:p>
      <w:r>
        <w:t>出版社：</w:t>
      </w:r>
    </w:p>
    <w:p>
      <w:r>
        <w:t>出版日期：2012.10</w:t>
      </w:r>
    </w:p>
    <w:p>
      <w:r>
        <w:t>总页数：272</w:t>
      </w:r>
    </w:p>
    <w:p>
      <w:r>
        <w:t>更多请访问教客网: www.jiaokey.com</w:t>
      </w:r>
    </w:p>
    <w:p>
      <w:r>
        <w:t>隐匿的疆土  卫所制度与明帝国 评论地址：https://www.jiaokey.com/book/detail/13231338.html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