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书名：中国近代思想家文库  余家菊卷</w:t>
      </w:r>
    </w:p>
    <w:p>
      <w:r>
        <w:t>作者：余子侠，郑刚编</w:t>
      </w:r>
    </w:p>
    <w:p>
      <w:r>
        <w:t>出版社：</w:t>
      </w:r>
    </w:p>
    <w:p>
      <w:r>
        <w:t>出版日期：2013.03</w:t>
      </w:r>
    </w:p>
    <w:p>
      <w:r>
        <w:t>总页数：529</w:t>
      </w:r>
    </w:p>
    <w:p>
      <w:r>
        <w:t>更多请访问教客网: www.jiaokey.com</w:t>
      </w:r>
    </w:p>
    <w:p>
      <w:r>
        <w:t>中国近代思想家文库  余家菊卷 评论地址：https://www.jiaokey.com/book/detail/13231260.html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