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食物也治病  鱼肉禽蛋奶篇</w:t>
      </w:r>
    </w:p>
    <w:p>
      <w:r>
        <w:rPr>
          <w:rFonts w:ascii="宋体" w:hAnsi="宋体" w:eastAsia="宋体"/>
          <w:sz w:val="24"/>
        </w:rPr>
        <w:t>冯运，章燕，冯殿恩等主编；承伯钢，董福轮，韩婷等副主编；冯增年，刘晗，孙晓袆等编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食物也治病  鱼肉禽蛋奶篇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冯运，章燕，冯殿恩等主编；承伯钢，董福轮，韩婷等副主编；冯增年，刘晗，孙晓袆等编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本书出售、求购地址：https://www.jiaokey.com/book/detail/13229857.html</w:t>
      </w:r>
    </w:p>
    <w:p>
      <w:r>
        <w:t>更多相关图书推荐：https://www.jiaokey.com</w:t>
      </w:r>
    </w:p>
    <w:p>
      <w:r>
        <w:t>冯运，章燕，冯殿恩等主编；承伯钢，董福轮，韩婷等副主编；冯增年，刘晗，孙晓袆等编 其他作品：https://www.jiaokey.com/tag/冯运，章燕，冯殿恩等主编；承伯钢，董福轮，韩婷等副主编；冯增年，刘晗，孙晓袆等编.html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关键词搜索：https://www.jiaokey.com/tag/食物也治病  鱼肉禽蛋奶篇.html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