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中学音乐新编  中二适用</w:t>
      </w:r>
    </w:p>
    <w:p>
      <w:r>
        <w:rPr>
          <w:rFonts w:ascii="宋体" w:hAnsi="宋体" w:eastAsia="宋体"/>
          <w:sz w:val="24"/>
        </w:rPr>
        <w:t>李超源，容可度作者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中学音乐新编  中二适用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李超源，容可度作者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星岛教育出版社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本书出售、求购地址：https://www.jiaokey.com/book/detail/13227112.html</w:t>
      </w:r>
    </w:p>
    <w:p>
      <w:r>
        <w:t>更多相关图书推荐：https://www.jiaokey.com</w:t>
      </w:r>
    </w:p>
    <w:p>
      <w:r>
        <w:t>李超源，容可度作者 其他作品：https://www.jiaokey.com/tag/李超源，容可度作者.html</w:t>
      </w:r>
    </w:p>
    <w:p>
      <w:r>
        <w:t>星岛教育出版社 出版图书：https://www.jiaokey.com/tag/星岛教育出版社.html</w:t>
      </w:r>
    </w:p>
    <w:p>
      <w:r>
        <w:t>关键词搜索：https://www.jiaokey.com/tag/中学音乐新编  中二适用.html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