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书名：弘扬传统节日文化现状与对策  中国传统节日文化调研实录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出版日期：2012.06</w:t>
      </w:r>
    </w:p>
    <w:p>
      <w:r>
        <w:t>总页数：314</w:t>
      </w:r>
    </w:p>
    <w:p>
      <w:r>
        <w:t>更多请访问教客网: www.jiaokey.com</w:t>
      </w:r>
    </w:p>
    <w:p>
      <w:r>
        <w:t>弘扬传统节日文化现状与对策  中国传统节日文化调研实录 评论地址：https://www.jiaokey.com/book/detail/13224545.html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