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书名：职业健康监督管理指南</w:t>
      </w:r>
    </w:p>
    <w:p>
      <w:r>
        <w:t>作者:杨达才，国强编</w:t>
      </w:r>
    </w:p>
    <w:p>
      <w:r>
        <w:t>出版社:西安：西安交通大学出版社</w:t>
      </w:r>
    </w:p>
    <w:p>
      <w:r>
        <w:t>出版日期：2012.07</w:t>
      </w:r>
    </w:p>
    <w:p>
      <w:r>
        <w:t>总页数：411</w:t>
      </w:r>
    </w:p>
    <w:p>
      <w:r>
        <w:t>更多请访问教客网:www.jiaokey.com</w:t>
      </w:r>
    </w:p>
    <w:p>
      <w:r>
        <w:t>职业健康监督管理指南评论地址：https://www.jiaokey.com/book/detail/13223056.html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