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图像处理实例教程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图像处理实例教程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本书出售、求购地址：https://www.jiaokey.com/book/detail/13222730.html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关键词搜索：https://www.jiaokey.com/tag/中文  图像处理实例教程.html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