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科技进步与工艺美术发展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科技进步与工艺美术发展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本书出售、求购地址：https://www.jiaokey.com/book/detail/13219767.html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关键词搜索：https://www.jiaokey.com/tag/科技进步与工艺美术发展.html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