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怎样睡最健康</w:t>
      </w:r>
    </w:p>
    <w:p>
      <w:r>
        <w:rPr>
          <w:rFonts w:ascii="宋体" w:hAnsi="宋体" w:eastAsia="宋体"/>
          <w:sz w:val="24"/>
        </w:rPr>
        <w:t>丰岛真，丸山淳士原著；欢乐工作坊编译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怎样睡最健康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丰岛真，丸山淳士原著；欢乐工作坊编译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本书出售、求购地址：https://www.jiaokey.com/book/detail/13219243.html</w:t>
      </w:r>
    </w:p>
    <w:p>
      <w:r>
        <w:t>更多相关图书推荐：https://www.jiaokey.com</w:t>
      </w:r>
    </w:p>
    <w:p>
      <w:r>
        <w:t>丰岛真，丸山淳士原著；欢乐工作坊编译 其他作品：https://www.jiaokey.com/tag/丰岛真，丸山淳士原著；欢乐工作坊编译.html</w:t>
      </w:r>
    </w:p>
    <w:p>
      <w:r>
        <w:t>桂冠图书有限公司 出版图书：https://www.jiaokey.com/tag/桂冠图书有限公司.html</w:t>
      </w:r>
    </w:p>
    <w:p>
      <w:r>
        <w:t>关键词搜索：https://www.jiaokey.com/tag/怎样睡最健康.html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