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教学理论探索与教学方法改革  资料汇编</w:t>
      </w:r>
    </w:p>
    <w:p>
      <w:r>
        <w:rPr>
          <w:rFonts w:ascii="宋体" w:hAnsi="宋体" w:eastAsia="宋体"/>
          <w:sz w:val="24"/>
        </w:rPr>
        <w:t>吴家桂，段作章编；徐州师范学院高教研究室编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教学理论探索与教学方法改革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吴家桂，段作章编；徐州师范学院高教研究室编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本书出售、求购地址：https://www.jiaokey.com/book/detail/13218689.html</w:t>
      </w:r>
    </w:p>
    <w:p>
      <w:r>
        <w:t>更多相关图书推荐：https://www.jiaokey.com</w:t>
      </w:r>
    </w:p>
    <w:p>
      <w:r>
        <w:t>吴家桂，段作章编；徐州师范学院高教研究室编 其他作品：https://www.jiaokey.com/tag/吴家桂，段作章编；徐州师范学院高教研究室编.html</w:t>
      </w:r>
    </w:p>
    <w:p>
      <w:r>
        <w:t>关键词搜索：https://www.jiaokey.com/tag/教学理论探索与教学方法改革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