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建设工程造价与实务  建筑安装工程</w:t>
      </w:r>
    </w:p>
    <w:p>
      <w:r>
        <w:rPr>
          <w:rFonts w:ascii="宋体" w:hAnsi="宋体" w:eastAsia="宋体"/>
          <w:sz w:val="24"/>
        </w:rPr>
        <w:t>王艳玉，韩芳垣主编；孟宪杰，孙瑜璐，黄桂军副主编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建设工程造价与实务  建筑安装工程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王艳玉，韩芳垣主编；孟宪杰，孙瑜璐，黄桂军副主编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本书出售、求购地址：https://www.jiaokey.com/book/detail/13217848.html</w:t>
      </w:r>
    </w:p>
    <w:p>
      <w:r>
        <w:t>更多相关图书推荐：https://www.jiaokey.com</w:t>
      </w:r>
    </w:p>
    <w:p>
      <w:r>
        <w:t>王艳玉，韩芳垣主编；孟宪杰，孙瑜璐，黄桂军副主编 其他作品：https://www.jiaokey.com/tag/王艳玉，韩芳垣主编；孟宪杰，孙瑜璐，黄桂军副主编.html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关键词搜索：https://www.jiaokey.com/tag/建设工程造价与实务  建筑安装工程.html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