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学习指导与实训篇  第4版</w:t>
      </w:r>
    </w:p>
    <w:p>
      <w:r>
        <w:rPr>
          <w:rFonts w:ascii="宋体" w:hAnsi="宋体" w:eastAsia="宋体"/>
          <w:sz w:val="24"/>
        </w:rPr>
        <w:t>白清华，王小燕主编；张伟，柳红，邵明等编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学习指导与实训篇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白清华，王小燕主编；张伟，柳红，邵明等编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本书出售、求购地址：https://www.jiaokey.com/book/detail/13217834.html</w:t>
      </w:r>
    </w:p>
    <w:p>
      <w:r>
        <w:t>更多相关图书推荐：https://www.jiaokey.com</w:t>
      </w:r>
    </w:p>
    <w:p>
      <w:r>
        <w:t>白清华，王小燕主编；张伟，柳红，邵明等编 其他作品：https://www.jiaokey.com/tag/白清华，王小燕主编；张伟，柳红，邵明等编.html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  学习指导与实训篇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