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商魂  现代企业做强做大的45个制胜法则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商魂  现代企业做强做大的45个制胜法则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本书出售、求购地址：https://www.jiaokey.com/book/detail/13216862.html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关键词搜索：https://www.jiaokey.com/tag/商魂  现代企业做强做大的45个制胜法则.html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