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校园环境与设计  节日布置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校园环境与设计  节日布置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本书出售、求购地址：https://www.jiaokey.com/book/detail/13215906.html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关键词搜索：https://www.jiaokey.com/tag/校园环境与设计  节日布置.html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