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原书第4版  上</w:t>
      </w:r>
    </w:p>
    <w:p>
      <w:r>
        <w:rPr>
          <w:rFonts w:ascii="宋体" w:hAnsi="宋体" w:eastAsia="宋体"/>
          <w:sz w:val="24"/>
        </w:rPr>
        <w:t>（美）斯蒂格利茨，（美）沃尔什著；谭崇台校；黄险峰，张帆译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原书第4版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（美）斯蒂格利茨，（美）沃尔什著；谭崇台校；黄险峰，张帆译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本书出售、求购地址：https://www.jiaokey.com/book/detail/13215016.html</w:t>
      </w:r>
    </w:p>
    <w:p>
      <w:r>
        <w:t>更多相关图书推荐：https://www.jiaokey.com</w:t>
      </w:r>
    </w:p>
    <w:p>
      <w:r>
        <w:t>（美）斯蒂格利茨，（美）沃尔什著；谭崇台校；黄险峰，张帆译 其他作品：https://www.jiaokey.com/tag/（美）斯蒂格利茨，（美）沃尔什著；谭崇台校；黄险峰，张帆译.html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关键词搜索：https://www.jiaokey.com/tag/经济学  原书第4版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