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中国科学社工程丛书  实用电工敷线法</w:t>
      </w:r>
    </w:p>
    <w:p>
      <w:r>
        <w:rPr>
          <w:rFonts w:ascii="宋体" w:hAnsi="宋体" w:eastAsia="宋体"/>
          <w:sz w:val="24"/>
        </w:rPr>
        <w:t>庄标文编译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中国科学社工程丛书  实用电工敷线法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庄标文编译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电工图书出版社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本书出售、求购地址：https://www.jiaokey.com/book/detail/13214907.html</w:t>
      </w:r>
    </w:p>
    <w:p>
      <w:r>
        <w:t>更多相关图书推荐：https://www.jiaokey.com</w:t>
      </w:r>
    </w:p>
    <w:p>
      <w:r>
        <w:t>庄标文编译 其他作品：https://www.jiaokey.com/tag/庄标文编译.html</w:t>
      </w:r>
    </w:p>
    <w:p>
      <w:r>
        <w:t>电工图书出版社 出版图书：https://www.jiaokey.com/tag/电工图书出版社.html</w:t>
      </w:r>
    </w:p>
    <w:p>
      <w:r>
        <w:t>关键词搜索：https://www.jiaokey.com/tag/中国科学社工程丛书  实用电工敷线法.html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