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国外专利申请文件的撰写方法</w:t>
      </w:r>
    </w:p>
    <w:p>
      <w:r>
        <w:rPr>
          <w:rFonts w:ascii="宋体" w:hAnsi="宋体" w:eastAsia="宋体"/>
          <w:sz w:val="24"/>
        </w:rPr>
        <w:t>（苏）伊诺捷姆采夫，契哈切夫著；孙崇善，王之夫，刘激扬，陈鸣译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国外专利申请文件的撰写方法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（苏）伊诺捷姆采夫，契哈切夫著；孙崇善，王之夫，刘激扬，陈鸣译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本书出售、求购地址：https://www.jiaokey.com/book/detail/13214056.html</w:t>
      </w:r>
    </w:p>
    <w:p>
      <w:r>
        <w:t>更多相关图书推荐：https://www.jiaokey.com</w:t>
      </w:r>
    </w:p>
    <w:p>
      <w:r>
        <w:t>（苏）伊诺捷姆采夫，契哈切夫著；孙崇善，王之夫，刘激扬，陈鸣译 其他作品：https://www.jiaokey.com/tag/（苏）伊诺捷姆采夫，契哈切夫著；孙崇善，王之夫，刘激扬，陈鸣译.html</w:t>
      </w:r>
    </w:p>
    <w:p>
      <w:r>
        <w:t>专利文献出版社 出版图书：https://www.jiaokey.com/tag/专利文献出版社.html</w:t>
      </w:r>
    </w:p>
    <w:p>
      <w:r>
        <w:t>关键词搜索：https://www.jiaokey.com/tag/国外专利申请文件的撰写方法.html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