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行书笔法与《兰亭序》帖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行书笔法与《兰亭序》帖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本书出售、求购地址：https://www.jiaokey.com/book/detail/13212542.html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关键词搜索：https://www.jiaokey.com/tag/行书笔法与《兰亭序》帖.html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