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书名：买卖合同纠纷裁判规则与案例适用  含最新买卖合同司法解释解读</w:t>
      </w:r>
    </w:p>
    <w:p>
      <w:r>
        <w:t>作者：田朗亮编著</w:t>
      </w:r>
    </w:p>
    <w:p>
      <w:r>
        <w:t>出版社：北京：中国法制出版社</w:t>
      </w:r>
    </w:p>
    <w:p>
      <w:r>
        <w:t>出版日期：2012.09</w:t>
      </w:r>
    </w:p>
    <w:p>
      <w:r>
        <w:t>总页数：515</w:t>
      </w:r>
    </w:p>
    <w:p>
      <w:r>
        <w:t>更多请访问教客网: www.jiaokey.com</w:t>
      </w:r>
    </w:p>
    <w:p>
      <w:r>
        <w:t>买卖合同纠纷裁判规则与案例适用  含最新买卖合同司法解释解读 评论地址：https://www.jiaokey.com/book/detail/13210777.html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