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 联考数学精点  全新改版</w:t>
      </w:r>
    </w:p>
    <w:p>
      <w:r>
        <w:rPr>
          <w:rFonts w:ascii="宋体" w:hAnsi="宋体" w:eastAsia="宋体"/>
          <w:sz w:val="24"/>
        </w:rPr>
        <w:t>专业学位硕士联考命题研究组编；刘青春主编；杨宗举，杨洁，张明，等利军，刘爽参编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 联考数学精点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专业学位硕士联考命题研究组编；刘青春主编；杨宗举，杨洁，张明，等利军，刘爽参编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本书出售、求购地址：https://www.jiaokey.com/book/detail/13210231.html</w:t>
      </w:r>
    </w:p>
    <w:p>
      <w:r>
        <w:t>更多相关图书推荐：https://www.jiaokey.com</w:t>
      </w:r>
    </w:p>
    <w:p>
      <w:r>
        <w:t>专业学位硕士联考命题研究组编；刘青春主编；杨宗举，杨洁，张明，等利军，刘爽参编 其他作品：https://www.jiaokey.com/tag/专业学位硕士联考命题研究组编；刘青春主编；杨宗举，杨洁，张明，等利军，刘爽参编.html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 联考数学精点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