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烟草育苗百问百答</w:t>
      </w:r>
    </w:p>
    <w:p>
      <w:r>
        <w:rPr>
          <w:rFonts w:ascii="宋体" w:hAnsi="宋体" w:eastAsia="宋体"/>
          <w:sz w:val="24"/>
        </w:rPr>
        <w:t>谢会川，许安定主编；杨超副主编；江厚龙，李钠钾，王红锋等编写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烟草育苗百问百答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谢会川，许安定主编；杨超副主编；江厚龙，李钠钾，王红锋等编写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本书出售、求购地址：https://www.jiaokey.com/book/detail/13209775.html</w:t>
      </w:r>
    </w:p>
    <w:p>
      <w:r>
        <w:t>更多相关图书推荐：https://www.jiaokey.com</w:t>
      </w:r>
    </w:p>
    <w:p>
      <w:r>
        <w:t>谢会川，许安定主编；杨超副主编；江厚龙，李钠钾，王红锋等编写 其他作品：https://www.jiaokey.com/tag/谢会川，许安定主编；杨超副主编；江厚龙，李钠钾，王红锋等编写.html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关键词搜索：https://www.jiaokey.com/tag/烟草育苗百问百答.html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