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精神病简述</w:t>
      </w:r>
    </w:p>
    <w:p>
      <w:r>
        <w:rPr>
          <w:rFonts w:ascii="宋体" w:hAnsi="宋体" w:eastAsia="宋体"/>
          <w:sz w:val="24"/>
        </w:rPr>
        <w:t>（英）杨咖（E.G.Younger）著；（英）高似兰（P.B.Cousland），（英）朱剑（M.J.Chu）译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（英）杨咖（E.G.Younger）著；（英）高似兰（P.B.Cousland），（英）朱剑（M.J.Chu）译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本书出售、求购地址：https://www.jiaokey.com/book/detail/13209419.html</w:t>
      </w:r>
    </w:p>
    <w:p>
      <w:r>
        <w:t>更多相关图书推荐：https://www.jiaokey.com</w:t>
      </w:r>
    </w:p>
    <w:p>
      <w:r>
        <w:t>（英）杨咖（E.G.Younger）著；（英）高似兰（P.B.Cousland），（英）朱剑（M.J.Chu）译 其他作品：https://www.jiaokey.com/tag/（英）杨咖（E.G.Younger）著；（英）高似兰（P.B.Cousland），（英）朱剑（M.J.Chu）译.html</w:t>
      </w:r>
    </w:p>
    <w:p>
      <w:r>
        <w:t>中国博医会 出版图书：https://www.jiaokey.com/tag/中国博医会.html</w:t>
      </w:r>
    </w:p>
    <w:p>
      <w:r>
        <w:t>关键词搜索：https://www.jiaokey.com/tag/精神病简述.html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