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刘燕主编；侯广旭主审；武晓光，王东展，屠强副主编；肖强，刘洪强，李涛参编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刘燕主编；侯广旭主审；武晓光，王东展，屠强副主编；肖强，刘洪强，李涛参编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本书出售、求购地址：https://www.jiaokey.com/book/detail/13207609.html</w:t>
      </w:r>
    </w:p>
    <w:p>
      <w:r>
        <w:t>更多相关图书推荐：https://www.jiaokey.com</w:t>
      </w:r>
    </w:p>
    <w:p>
      <w:r>
        <w:t>刘燕主编；侯广旭主审；武晓光，王东展，屠强副主编；肖强，刘洪强，李涛参编 其他作品：https://www.jiaokey.com/tag/刘燕主编；侯广旭主审；武晓光，王东展，屠强副主编；肖强，刘洪强，李涛参编.html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