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金屋梦</w:t>
      </w:r>
    </w:p>
    <w:p>
      <w:r>
        <w:rPr>
          <w:rFonts w:ascii="宋体" w:hAnsi="宋体" w:eastAsia="宋体"/>
          <w:sz w:val="24"/>
        </w:rPr>
        <w:t>（清）梦笔生著；崇文校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3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（清）梦笔生著；崇文校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章回小说(地点:中国年代:清代)长篇小说(地点:中国年代:清代)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本书出售、求购地址：https://www.jiaokey.com/book/detail/13203888.html</w:t>
      </w:r>
    </w:p>
    <w:p>
      <w:r>
        <w:t>更多相关图书推荐：https://www.jiaokey.com</w:t>
      </w:r>
    </w:p>
    <w:p>
      <w:r>
        <w:t>（清）梦笔生著；崇文校 其他作品：https://www.jiaokey.com/tag/（清）梦笔生著；崇文校.html</w:t>
      </w:r>
    </w:p>
    <w:p>
      <w:r>
        <w:t>石家庄:花山文艺出版社,1997.08 出版图书：https://www.jiaokey.com/tag/石家庄:花山文艺出版社,1997.08.html</w:t>
      </w:r>
    </w:p>
    <w:p>
      <w:r>
        <w:t>关键词搜索：https://www.jiaokey.com/tag/章回小说(地点:中国年代:清代)长篇小说(地点:中国年代:清代).html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