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婴儿与母亲</w:t>
      </w:r>
    </w:p>
    <w:p>
      <w:r>
        <w:rPr>
          <w:rFonts w:ascii="宋体" w:hAnsi="宋体" w:eastAsia="宋体"/>
          <w:sz w:val="24"/>
        </w:rPr>
        <w:t>（美）贝利·布拉泽尔顿著；张佩琪，陈帼眉译；张佩瑛校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婴儿与母亲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（美）贝利·布拉泽尔顿著；张佩琪，陈帼眉译；张佩瑛校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本书出售、求购地址：https://www.jiaokey.com/book/detail/13202323.html</w:t>
      </w:r>
    </w:p>
    <w:p>
      <w:r>
        <w:t>更多相关图书推荐：https://www.jiaokey.com</w:t>
      </w:r>
    </w:p>
    <w:p>
      <w:r>
        <w:t>（美）贝利·布拉泽尔顿著；张佩琪，陈帼眉译；张佩瑛校 其他作品：https://www.jiaokey.com/tag/（美）贝利·布拉泽尔顿著；张佩琪，陈帼眉译；张佩瑛校.html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关键词搜索：https://www.jiaokey.com/tag/婴儿与母亲.html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