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应用化学综合实验教程</w:t>
      </w:r>
    </w:p>
    <w:p>
      <w:r>
        <w:rPr>
          <w:rFonts w:ascii="宋体" w:hAnsi="宋体" w:eastAsia="宋体"/>
          <w:sz w:val="24"/>
        </w:rPr>
        <w:t>付云芝，张玉苍主编；韩秀萍，智霞副主编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付云芝，张玉苍主编；韩秀萍，智霞副主编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本书出售、求购地址：https://www.jiaokey.com/book/detail/13201885.html</w:t>
      </w:r>
    </w:p>
    <w:p>
      <w:r>
        <w:t>更多相关图书推荐：https://www.jiaokey.com</w:t>
      </w:r>
    </w:p>
    <w:p>
      <w:r>
        <w:t>付云芝，张玉苍主编；韩秀萍，智霞副主编 其他作品：https://www.jiaokey.com/tag/付云芝，张玉苍主编；韩秀萍，智霞副主编.html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关键词搜索：https://www.jiaokey.com/tag/应用化学综合实验教程.html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