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书名：世亲唯识学的根本性研究</w:t>
      </w:r>
    </w:p>
    <w:p>
      <w:r>
        <w:t>作者：（日）稻津纪三著；肖平，杨金萍译</w:t>
      </w:r>
    </w:p>
    <w:p>
      <w:r>
        <w:t>出版社：北京:宗教文化出版社,2013.01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世亲唯识学的根本性研究 评论地址：https://www.jiaokey.com/book/detail/13200714.html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