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消化内科进修医师问答</w:t>
      </w:r>
    </w:p>
    <w:p>
      <w:r>
        <w:rPr>
          <w:rFonts w:ascii="宋体" w:hAnsi="宋体" w:eastAsia="宋体"/>
          <w:sz w:val="24"/>
        </w:rPr>
        <w:t>韩占波，来艳辉，张莉主编；高伟芳，李晓，潘朝辉等副主编；马云景，孙少华，田娈等编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消化内科进修医师问答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韩占波，来艳辉，张莉主编；高伟芳，李晓，潘朝辉等副主编；马云景，孙少华，田娈等编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本书出售、求购地址：https://www.jiaokey.com/book/detail/13200655.html</w:t>
      </w:r>
    </w:p>
    <w:p>
      <w:r>
        <w:t>更多相关图书推荐：https://www.jiaokey.com</w:t>
      </w:r>
    </w:p>
    <w:p>
      <w:r>
        <w:t>韩占波，来艳辉，张莉主编；高伟芳，李晓，潘朝辉等副主编；马云景，孙少华，田娈等编 其他作品：https://www.jiaokey.com/tag/韩占波，来艳辉，张莉主编；高伟芳，李晓，潘朝辉等副主编；马云景，孙少华，田娈等编.html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关键词搜索：https://www.jiaokey.com/tag/消化内科进修医师问答.html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