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党小组工作通用规程与实务精编  图文双色版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党小组工作通用规程与实务精编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本书出售、求购地址：https://www.jiaokey.com/book/detail/13200640.html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关键词搜索：https://www.jiaokey.com/tag/党小组工作通用规程与实务精编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