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格龙维与丹麦民众高等学校  一名生活教育</w:t>
      </w:r>
    </w:p>
    <w:p>
      <w:r>
        <w:rPr>
          <w:rFonts w:ascii="宋体" w:hAnsi="宋体" w:eastAsia="宋体"/>
          <w:sz w:val="24"/>
        </w:rPr>
        <w:t>台维斯原著；戴子钦译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格龙维与丹麦民众高等学校  一名生活教育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台维斯原著；戴子钦译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本书出售、求购地址：https://www.jiaokey.com/book/detail/13199624.html</w:t>
      </w:r>
    </w:p>
    <w:p>
      <w:r>
        <w:t>更多相关图书推荐：https://www.jiaokey.com</w:t>
      </w:r>
    </w:p>
    <w:p>
      <w:r>
        <w:t>台维斯原著；戴子钦译 其他作品：https://www.jiaokey.com/tag/台维斯原著；戴子钦译.html</w:t>
      </w:r>
    </w:p>
    <w:p>
      <w:r>
        <w:t>中华书局 出版图书：https://www.jiaokey.com/tag/中华书局.html</w:t>
      </w:r>
    </w:p>
    <w:p>
      <w:r>
        <w:t>关键词搜索：https://www.jiaokey.com/tag/格龙维与丹麦民众高等学校  一名生活教育.html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