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井冈山诗词</w:t>
      </w:r>
    </w:p>
    <w:p>
      <w:r>
        <w:rPr>
          <w:rFonts w:ascii="宋体" w:hAnsi="宋体" w:eastAsia="宋体"/>
          <w:sz w:val="24"/>
        </w:rPr>
        <w:t>毛秉华主编；饶道良副主编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985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井冈山诗词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毛秉华主编；饶道良副主编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澳门青年联合会,2008.05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本书出售、求购地址：https://www.jiaokey.com/book/detail/13198522.html</w:t>
      </w:r>
    </w:p>
    <w:p>
      <w:r>
        <w:t>更多相关图书推荐：https://www.jiaokey.com</w:t>
      </w:r>
    </w:p>
    <w:p>
      <w:r>
        <w:t>毛秉华主编；饶道良副主编 其他作品：https://www.jiaokey.com/tag/毛秉华主编；饶道良副主编.html</w:t>
      </w:r>
    </w:p>
    <w:p>
      <w:r>
        <w:t>澳门青年联合会,2008.05 出版图书：https://www.jiaokey.com/tag/澳门青年联合会,2008.05.html</w:t>
      </w:r>
    </w:p>
    <w:p>
      <w:r>
        <w:t>关键词搜索：https://www.jiaokey.com/tag/井冈山诗词.html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