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书名：谈焦裕禄的公仆精神</w:t>
      </w:r>
    </w:p>
    <w:p>
      <w:r>
        <w:t>作者：化汉三编；耿庆堂，段学仁，李秀筠等副主编</w:t>
      </w:r>
    </w:p>
    <w:p>
      <w:r>
        <w:t>出版社：郑州：河南人民出版社</w:t>
      </w:r>
    </w:p>
    <w:p>
      <w:r>
        <w:t>出版日期：1990.09</w:t>
      </w:r>
    </w:p>
    <w:p>
      <w:r>
        <w:t>总页数：160</w:t>
      </w:r>
    </w:p>
    <w:p>
      <w:r>
        <w:t>更多请访问教客网: www.jiaokey.com</w:t>
      </w:r>
    </w:p>
    <w:p>
      <w:r>
        <w:t>谈焦裕禄的公仆精神 评论地址：https://www.jiaokey.com/book/detail/13198086.html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