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家装预算与材料搭配图解2888例  客厅餐厅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家装预算与材料搭配图解2888例  客厅餐厅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本书出售、求购地址：https://www.jiaokey.com/book/detail/13195538.html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关键词搜索：https://www.jiaokey.com/tag/家装预算与材料搭配图解2888例  客厅餐厅.html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