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现代家庭理财漫谈</w:t>
      </w:r>
    </w:p>
    <w:p>
      <w:r>
        <w:rPr>
          <w:rFonts w:ascii="宋体" w:hAnsi="宋体" w:eastAsia="宋体"/>
          <w:sz w:val="24"/>
        </w:rPr>
        <w:t>蒋家胜，贺继明主编；王军，范华亮。戴雪梅，贾明东副主编；凌红，傅忠贤，向自强主审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现代家庭理财漫谈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蒋家胜，贺继明主编；王军，范华亮。戴雪梅，贾明东副主编；凌红，傅忠贤，向自强主审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本书出售、求购地址：https://www.jiaokey.com/book/detail/13195177.html</w:t>
      </w:r>
    </w:p>
    <w:p>
      <w:r>
        <w:t>更多相关图书推荐：https://www.jiaokey.com</w:t>
      </w:r>
    </w:p>
    <w:p>
      <w:r>
        <w:t>蒋家胜，贺继明主编；王军，范华亮。戴雪梅，贾明东副主编；凌红，傅忠贤，向自强主审 其他作品：https://www.jiaokey.com/tag/蒋家胜，贺继明主编；王军，范华亮。戴雪梅，贾明东副主编；凌红，傅忠贤，向自强主审.html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关键词搜索：https://www.jiaokey.com/tag/现代家庭理财漫谈.html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