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书名：19世纪俄中关系  资料与文献  第1卷  1803-1807  上</w:t>
      </w:r>
    </w:p>
    <w:p>
      <w:r>
        <w:t>作者：（俄罗斯）B.C.米亚斯尼科夫主编；徐昌翰等译；徐昌翰，薛衔天审校</w:t>
      </w:r>
    </w:p>
    <w:p>
      <w:r>
        <w:t>出版社：</w:t>
      </w:r>
    </w:p>
    <w:p>
      <w:r>
        <w:t>出版日期：2012.12</w:t>
      </w:r>
    </w:p>
    <w:p>
      <w:r>
        <w:t>总页数：506</w:t>
      </w:r>
    </w:p>
    <w:p>
      <w:r>
        <w:t>更多请访问教客网: www.jiaokey.com</w:t>
      </w:r>
    </w:p>
    <w:p>
      <w:r>
        <w:t>19世纪俄中关系  资料与文献  第1卷  1803-1807  上 评论地址：https://www.jiaokey.com/book/detail/13194996.html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