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健康与疾病的发育起源  DOHaD在中国</w:t>
      </w:r>
    </w:p>
    <w:p>
      <w:r>
        <w:rPr>
          <w:rFonts w:ascii="宋体" w:hAnsi="宋体" w:eastAsia="宋体"/>
          <w:sz w:val="24"/>
        </w:rPr>
        <w:t>杨慧霞，段涛主编；王子莲，刘兴会，刘彩霞等专家委员会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健康与疾病的发育起源  DOHaD在中国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杨慧霞，段涛主编；王子莲，刘兴会，刘彩霞等专家委员会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本书出售、求购地址：https://www.jiaokey.com/book/detail/13194993.html</w:t>
      </w:r>
    </w:p>
    <w:p>
      <w:r>
        <w:t>更多相关图书推荐：https://www.jiaokey.com</w:t>
      </w:r>
    </w:p>
    <w:p>
      <w:r>
        <w:t>杨慧霞，段涛主编；王子莲，刘兴会，刘彩霞等专家委员会 其他作品：https://www.jiaokey.com/tag/杨慧霞，段涛主编；王子莲，刘兴会，刘彩霞等专家委员会.html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关键词搜索：https://www.jiaokey.com/tag/健康与疾病的发育起源  DOHaD在中国.html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